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9A" w:rsidRPr="0024109A" w:rsidRDefault="0024109A" w:rsidP="002410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09A" w:rsidRPr="0024109A" w:rsidRDefault="0024109A" w:rsidP="002410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4109A" w:rsidRPr="0024109A" w:rsidRDefault="0024109A" w:rsidP="002410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результатов полученных </w:t>
      </w:r>
      <w:r w:rsidR="00844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ответов на Запросы, направленных</w:t>
      </w:r>
      <w:r w:rsidRPr="002410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финансовым органам Чувашской Республики, органам управления государственными внебюджетными фондами, главам муниципальных образований, в целях получения внешней оценки </w:t>
      </w:r>
    </w:p>
    <w:p w:rsidR="0024109A" w:rsidRPr="0024109A" w:rsidRDefault="0024109A" w:rsidP="0024109A">
      <w:pPr>
        <w:suppressAutoHyphens/>
        <w:spacing w:after="0" w:line="360" w:lineRule="auto"/>
        <w:ind w:left="-284" w:right="-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09A" w:rsidRPr="0024109A" w:rsidRDefault="0024109A" w:rsidP="0024109A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331" w:lineRule="exact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</w:t>
      </w: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получения внешней оценки деятельности территориальных отделов, Управления во исполнение 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</w:t>
      </w:r>
      <w:r w:rsidRPr="002410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Управления Федерального казначейства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0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Чувашской Республике (далее – Управление) </w:t>
      </w: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 19.10.2017 № 462 «Об утверждении Порядка получения и обработки информации о внешней оценке деятельности Управления Федерального казначейства по Чувашской Республике» были направлены Запросы.</w:t>
      </w:r>
    </w:p>
    <w:p w:rsidR="0024109A" w:rsidRPr="0024109A" w:rsidRDefault="0024109A" w:rsidP="0024109A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331" w:lineRule="exact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Территориальные отделы оценивались путем направления Запросов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адрес глав муниципальных образований, финансовых органов, управлений Пенсионного фонда Российской Федерации, обслуживание к</w:t>
      </w:r>
      <w:r w:rsidR="00844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оторых осуществляется в данном т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ерриториальном отделе</w:t>
      </w: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24109A" w:rsidRPr="0024109A" w:rsidRDefault="0024109A" w:rsidP="0024109A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331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оценивалось путем направления Запросов в адрес: Министерства финансов Чувашской Республики, органов управления государственными внебюджетными фондами (Отделение Пенсионного фонда Российской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Федерации по Чувашской Республике - Чувашии, Государственное учреждение – региональное отделение Фонда социального страхования Российской Федерации по Чувашской Республике - Чувашии, Территориальный фонд обязательного медицинского страхования Чувашской Республики), главы администрации города Чебоксары, финансового управления администрации города Чебоксары.</w:t>
      </w:r>
    </w:p>
    <w:p w:rsidR="0024109A" w:rsidRPr="0024109A" w:rsidRDefault="0024109A" w:rsidP="0024109A">
      <w:pPr>
        <w:spacing w:after="0" w:line="240" w:lineRule="auto"/>
        <w:ind w:right="45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было </w:t>
      </w: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высказать свое мнение о работе соответствующего территориального отдела, Управления, для чего предоставлялся на выбор один из четырех вариантов оценки их деятельности:</w:t>
      </w:r>
    </w:p>
    <w:p w:rsidR="0024109A" w:rsidRPr="0024109A" w:rsidRDefault="0024109A" w:rsidP="0024109A">
      <w:pPr>
        <w:spacing w:after="0" w:line="240" w:lineRule="auto"/>
        <w:ind w:right="45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«Полностью удовлетворен»;</w:t>
      </w:r>
    </w:p>
    <w:p w:rsidR="0024109A" w:rsidRPr="0024109A" w:rsidRDefault="0024109A" w:rsidP="0024109A">
      <w:pPr>
        <w:spacing w:after="0" w:line="240" w:lineRule="auto"/>
        <w:ind w:right="45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«Скорее удовлетворен»;</w:t>
      </w:r>
    </w:p>
    <w:p w:rsidR="0024109A" w:rsidRPr="0024109A" w:rsidRDefault="0024109A" w:rsidP="0024109A">
      <w:pPr>
        <w:spacing w:after="0" w:line="240" w:lineRule="auto"/>
        <w:ind w:right="45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«Скорее не удовлетворен»;</w:t>
      </w:r>
    </w:p>
    <w:p w:rsidR="0024109A" w:rsidRPr="0024109A" w:rsidRDefault="0024109A" w:rsidP="0024109A">
      <w:pPr>
        <w:spacing w:after="0" w:line="240" w:lineRule="auto"/>
        <w:ind w:right="45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«Не удовлетворен».</w:t>
      </w:r>
    </w:p>
    <w:p w:rsidR="0024109A" w:rsidRPr="0024109A" w:rsidRDefault="005D29CB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6</w:t>
      </w:r>
      <w:r w:rsidR="00800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4109A"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отправленных Запросов получено </w:t>
      </w:r>
      <w:r w:rsidR="007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7E4E0C" w:rsidRPr="007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44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ответов</w:t>
      </w:r>
      <w:r w:rsidR="001E7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составляет </w:t>
      </w:r>
      <w:r w:rsidR="007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7E4E0C" w:rsidRPr="007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4109A"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от количества отправленных запросов (Таблица 1). Активное участие приняли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нешние респонденты при оценке </w:t>
      </w:r>
      <w:r w:rsidR="00844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всем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E7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44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территориальным отделам</w:t>
      </w:r>
      <w:r w:rsidR="0024109A"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(100%).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</w:t>
      </w:r>
      <w:r w:rsidR="007E4E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E4E0C" w:rsidRPr="007E4E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внешних респондентов дали оценку «</w:t>
      </w: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Полностью </w:t>
      </w:r>
      <w:proofErr w:type="gramStart"/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удовлетворен</w:t>
      </w:r>
      <w:proofErr w:type="gramEnd"/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», что составляет 100,00%</w:t>
      </w: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).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принявших участие внешних респондентов по условно-принятым их типам показал следующее: 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адми</w:t>
      </w:r>
      <w:r w:rsidR="001E7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нистраций городов и районов – </w:t>
      </w:r>
      <w:r w:rsidR="007E4E0C" w:rsidRPr="007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</w:t>
      </w:r>
      <w:bookmarkStart w:id="0" w:name="_GoBack"/>
      <w:bookmarkEnd w:id="0"/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E4E0C" w:rsidRPr="007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BA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</w:t>
      </w:r>
      <w:r w:rsidR="007E4E0C" w:rsidRPr="007E4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E0D59" w:rsidRPr="00CE0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0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BA6571" w:rsidRPr="00BA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0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26</w:t>
      </w:r>
      <w:r w:rsidR="00CE0D59" w:rsidRPr="00CE0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E0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количества направленных этому типу запросов;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Финансовые органы – </w:t>
      </w:r>
      <w:r w:rsidR="00F3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73,08</w:t>
      </w: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="00BA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</w:t>
      </w:r>
      <w:r w:rsidR="00537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F3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финотделов из 26</w:t>
      </w:r>
      <w:r w:rsidR="00CE0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Управления Пенсионного фонда РФ – </w:t>
      </w:r>
      <w:r w:rsidR="00BA6571" w:rsidRPr="00BA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</w:t>
      </w:r>
      <w:r w:rsidR="00BA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A6571" w:rsidRPr="00BA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</w:t>
      </w:r>
      <w:r w:rsidR="001E7EB5"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="00BA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BA6571" w:rsidRPr="00BA6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CE0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отделов пенсионного фонда из 9)</w:t>
      </w:r>
      <w:r w:rsidR="001E7EB5" w:rsidRPr="00241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управления государственны</w:t>
      </w:r>
      <w:r w:rsidR="001E7EB5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внебюджетными фондами -100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24109A" w:rsidRPr="0024109A" w:rsidRDefault="0024109A" w:rsidP="005D29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финансов Чувашской Республики</w:t>
      </w:r>
      <w:r w:rsidR="001E7EB5">
        <w:rPr>
          <w:rFonts w:ascii="Times New Roman" w:eastAsia="Times New Roman" w:hAnsi="Times New Roman" w:cs="Times New Roman"/>
          <w:sz w:val="28"/>
          <w:szCs w:val="28"/>
          <w:lang w:eastAsia="ru-RU"/>
        </w:rPr>
        <w:t>-100</w:t>
      </w:r>
      <w:r w:rsidR="005D29CB"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Главам сельских (городских) поселений Запросы не направлялись.</w:t>
      </w:r>
      <w:r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Методикой оценки информации, полученной в результате направления Запросов, предусмотренной в Порядке</w:t>
      </w:r>
      <w:r w:rsidRPr="002410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получения и обработки информации о внешней оценке деятельности Управления, рассчитана Оценка результатов Запросов для территориальных отделов, для Управления, а также Итоговая оценка  результатов Запросов для </w:t>
      </w:r>
      <w:r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в целом</w:t>
      </w:r>
      <w:r w:rsidRPr="002410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(Таблица 3). При этом использовался максимальный балл «4 балла». Оценка результатов Запросов для всех территориальных отделов составила 4,00; для Управления – 4,00. Итоговая оценка результатов Запросов для Управления в целом составила 4,00. </w:t>
      </w:r>
    </w:p>
    <w:p w:rsidR="0024109A" w:rsidRPr="009D6980" w:rsidRDefault="009D6980" w:rsidP="009D69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прошлым периодом</w:t>
      </w:r>
      <w:r w:rsidRPr="009D6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E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значительных изменений не произошло,  в</w:t>
      </w:r>
      <w:r w:rsidR="00CE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</w:t>
      </w:r>
      <w:r w:rsidR="002C4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территориальные </w:t>
      </w:r>
      <w:r w:rsidR="00CE0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отделы</w:t>
      </w:r>
      <w:r w:rsidR="002C4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 положительный отзыв </w:t>
      </w:r>
      <w:r w:rsidR="002C4E57"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C4E57" w:rsidRPr="002410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Полностью удовлетворен</w:t>
      </w:r>
      <w:r w:rsidR="002C4E57" w:rsidRPr="0024109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09A" w:rsidRPr="0024109A" w:rsidRDefault="0024109A" w:rsidP="0024109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EEC" w:rsidRDefault="00170EEC"/>
    <w:sectPr w:rsidR="00170EEC" w:rsidSect="002C4E5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AFB" w:rsidRDefault="00537AFB" w:rsidP="002C4E57">
      <w:pPr>
        <w:spacing w:after="0" w:line="240" w:lineRule="auto"/>
      </w:pPr>
      <w:r>
        <w:separator/>
      </w:r>
    </w:p>
  </w:endnote>
  <w:endnote w:type="continuationSeparator" w:id="0">
    <w:p w:rsidR="00537AFB" w:rsidRDefault="00537AFB" w:rsidP="002C4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AFB" w:rsidRDefault="00537AFB" w:rsidP="002C4E57">
      <w:pPr>
        <w:spacing w:after="0" w:line="240" w:lineRule="auto"/>
      </w:pPr>
      <w:r>
        <w:separator/>
      </w:r>
    </w:p>
  </w:footnote>
  <w:footnote w:type="continuationSeparator" w:id="0">
    <w:p w:rsidR="00537AFB" w:rsidRDefault="00537AFB" w:rsidP="002C4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2282052"/>
      <w:docPartObj>
        <w:docPartGallery w:val="Page Numbers (Top of Page)"/>
        <w:docPartUnique/>
      </w:docPartObj>
    </w:sdtPr>
    <w:sdtEndPr/>
    <w:sdtContent>
      <w:p w:rsidR="00537AFB" w:rsidRDefault="00537A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E0C">
          <w:rPr>
            <w:noProof/>
          </w:rPr>
          <w:t>2</w:t>
        </w:r>
        <w:r>
          <w:fldChar w:fldCharType="end"/>
        </w:r>
      </w:p>
    </w:sdtContent>
  </w:sdt>
  <w:p w:rsidR="00537AFB" w:rsidRDefault="00537A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09A"/>
    <w:rsid w:val="00170EEC"/>
    <w:rsid w:val="001E3A34"/>
    <w:rsid w:val="001E7EB5"/>
    <w:rsid w:val="0024109A"/>
    <w:rsid w:val="002C4E57"/>
    <w:rsid w:val="00537AFB"/>
    <w:rsid w:val="005D29CB"/>
    <w:rsid w:val="007E4E0C"/>
    <w:rsid w:val="0080059C"/>
    <w:rsid w:val="00844E2B"/>
    <w:rsid w:val="009D6980"/>
    <w:rsid w:val="00BA6571"/>
    <w:rsid w:val="00CE0D59"/>
    <w:rsid w:val="00CF09B8"/>
    <w:rsid w:val="00F3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E57"/>
  </w:style>
  <w:style w:type="paragraph" w:styleId="a5">
    <w:name w:val="footer"/>
    <w:basedOn w:val="a"/>
    <w:link w:val="a6"/>
    <w:uiPriority w:val="99"/>
    <w:unhideWhenUsed/>
    <w:rsid w:val="002C4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E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E57"/>
  </w:style>
  <w:style w:type="paragraph" w:styleId="a5">
    <w:name w:val="footer"/>
    <w:basedOn w:val="a"/>
    <w:link w:val="a6"/>
    <w:uiPriority w:val="99"/>
    <w:unhideWhenUsed/>
    <w:rsid w:val="002C4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Ирина Викторовна</dc:creator>
  <cp:lastModifiedBy>Иванова Ирина Викторовна</cp:lastModifiedBy>
  <cp:revision>10</cp:revision>
  <dcterms:created xsi:type="dcterms:W3CDTF">2018-02-26T08:52:00Z</dcterms:created>
  <dcterms:modified xsi:type="dcterms:W3CDTF">2018-03-02T05:35:00Z</dcterms:modified>
</cp:coreProperties>
</file>