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DC0" w:rsidRDefault="004D43E6" w:rsidP="004D43E6">
      <w:pPr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4D43E6">
        <w:rPr>
          <w:rFonts w:ascii="Times New Roman" w:hAnsi="Times New Roman" w:cs="Times New Roman"/>
          <w:sz w:val="28"/>
          <w:szCs w:val="28"/>
        </w:rPr>
        <w:t xml:space="preserve">03 декабря 2019 г., в День неизвестного Солдата, члены Молодежного совета УФК по Чувашской Республике, поискового отряда «Казначей 21»  посетили </w:t>
      </w:r>
      <w:r w:rsidRPr="004D43E6">
        <w:rPr>
          <w:rFonts w:ascii="Times New Roman" w:hAnsi="Times New Roman" w:cs="Times New Roman"/>
          <w:color w:val="333333"/>
          <w:sz w:val="28"/>
          <w:szCs w:val="28"/>
        </w:rPr>
        <w:t>Музей Воинской славы</w:t>
      </w:r>
      <w:r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F05CC5" w:rsidRDefault="00F05CC5" w:rsidP="00F05CC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287820"/>
            <wp:effectExtent l="0" t="0" r="3175" b="0"/>
            <wp:docPr id="1" name="Рисунок 1" descr="G:\MASHBURO\МОЛОДЕЖНЫЙ СОВЕТ\2019\Сайт\12-03 День солдата\IMG_20191203_10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MASHBURO\МОЛОДЕЖНЫЙ СОВЕТ\2019\Сайт\12-03 День солдата\IMG_20191203_10324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CC5" w:rsidRPr="004D43E6" w:rsidRDefault="00F05CC5" w:rsidP="00F05CC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5203"/>
            <wp:effectExtent l="0" t="0" r="3175" b="7620"/>
            <wp:docPr id="2" name="Рисунок 2" descr="G:\MASHBURO\МОЛОДЕЖНЫЙ СОВЕТ\2019\Сайт\12-03 День солдата\IMG_20191203_10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MASHBURO\МОЛОДЕЖНЫЙ СОВЕТ\2019\Сайт\12-03 День солдата\IMG_20191203_10434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5CC5" w:rsidRPr="004D43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A38"/>
    <w:rsid w:val="004D43E6"/>
    <w:rsid w:val="00A55DC0"/>
    <w:rsid w:val="00D44A38"/>
    <w:rsid w:val="00F05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C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</Words>
  <Characters>146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Моисеева Ольга Александровна</dc:creator>
  <cp:keywords/>
  <dc:description/>
  <cp:lastModifiedBy>Моисеева Ольга Александровна</cp:lastModifiedBy>
  <cp:revision>3</cp:revision>
  <dcterms:created xsi:type="dcterms:W3CDTF">2019-12-03T12:49:00Z</dcterms:created>
  <dcterms:modified xsi:type="dcterms:W3CDTF">2019-12-03T13:15:00Z</dcterms:modified>
</cp:coreProperties>
</file>