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5D3" w:rsidRPr="001F256C" w:rsidRDefault="000C65D3">
      <w:pPr>
        <w:pStyle w:val="ConsPlusTitle"/>
        <w:jc w:val="center"/>
        <w:outlineLvl w:val="0"/>
      </w:pPr>
      <w:r w:rsidRPr="001F256C">
        <w:t>МИНИСТЕРСТВО ФИНАНСОВ РОССИЙСКОЙ ФЕДЕРАЦИИ</w:t>
      </w:r>
    </w:p>
    <w:p w:rsidR="000C65D3" w:rsidRPr="001F256C" w:rsidRDefault="000C65D3">
      <w:pPr>
        <w:pStyle w:val="ConsPlusTitle"/>
        <w:jc w:val="center"/>
      </w:pPr>
    </w:p>
    <w:p w:rsidR="000C65D3" w:rsidRPr="001F256C" w:rsidRDefault="000C65D3">
      <w:pPr>
        <w:pStyle w:val="ConsPlusTitle"/>
        <w:jc w:val="center"/>
      </w:pPr>
      <w:r w:rsidRPr="001F256C">
        <w:t>ФЕДЕРАЛЬНОЕ КАЗНАЧЕЙСТВО</w:t>
      </w:r>
    </w:p>
    <w:p w:rsidR="000C65D3" w:rsidRPr="001F256C" w:rsidRDefault="000C65D3">
      <w:pPr>
        <w:pStyle w:val="ConsPlusTitle"/>
        <w:jc w:val="center"/>
      </w:pPr>
    </w:p>
    <w:p w:rsidR="000C65D3" w:rsidRPr="001F256C" w:rsidRDefault="000C65D3">
      <w:pPr>
        <w:pStyle w:val="ConsPlusTitle"/>
        <w:jc w:val="center"/>
      </w:pPr>
      <w:r w:rsidRPr="001F256C">
        <w:t>ПРИКАЗ</w:t>
      </w:r>
    </w:p>
    <w:p w:rsidR="000C65D3" w:rsidRPr="001F256C" w:rsidRDefault="000C65D3">
      <w:pPr>
        <w:pStyle w:val="ConsPlusTitle"/>
        <w:jc w:val="center"/>
      </w:pPr>
      <w:r w:rsidRPr="001F256C">
        <w:t>от 30 декабря 2016 г. N 512</w:t>
      </w:r>
    </w:p>
    <w:p w:rsidR="000C65D3" w:rsidRPr="001F256C" w:rsidRDefault="000C65D3">
      <w:pPr>
        <w:pStyle w:val="ConsPlusTitle"/>
        <w:jc w:val="center"/>
      </w:pPr>
    </w:p>
    <w:p w:rsidR="000C65D3" w:rsidRPr="001F256C" w:rsidRDefault="000C65D3">
      <w:pPr>
        <w:pStyle w:val="ConsPlusTitle"/>
        <w:jc w:val="center"/>
      </w:pPr>
      <w:r w:rsidRPr="001F256C">
        <w:t xml:space="preserve">ОБ УТВЕРЖДЕНИИ ПОРЯДКА МОНИТОРИНГА </w:t>
      </w:r>
      <w:proofErr w:type="gramStart"/>
      <w:r w:rsidRPr="001F256C">
        <w:t>В</w:t>
      </w:r>
      <w:proofErr w:type="gramEnd"/>
      <w:r w:rsidRPr="001F256C">
        <w:t xml:space="preserve"> ФЕДЕРАЛЬНОМ</w:t>
      </w:r>
    </w:p>
    <w:p w:rsidR="000C65D3" w:rsidRPr="001F256C" w:rsidRDefault="000C65D3">
      <w:pPr>
        <w:pStyle w:val="ConsPlusTitle"/>
        <w:jc w:val="center"/>
      </w:pPr>
      <w:proofErr w:type="gramStart"/>
      <w:r w:rsidRPr="001F256C">
        <w:t>КАЗНАЧЕЙСТВЕ</w:t>
      </w:r>
      <w:proofErr w:type="gramEnd"/>
      <w:r w:rsidRPr="001F256C">
        <w:t xml:space="preserve"> ИНФОРМАЦИИ, ПРЕДСТАВЛЯЕМОЙ В ПОДСИСТЕМУ</w:t>
      </w:r>
    </w:p>
    <w:p w:rsidR="000C65D3" w:rsidRPr="001F256C" w:rsidRDefault="000C65D3">
      <w:pPr>
        <w:pStyle w:val="ConsPlusTitle"/>
        <w:jc w:val="center"/>
      </w:pPr>
      <w:r w:rsidRPr="001F256C">
        <w:t xml:space="preserve">"УЧЕТ И ОТЧЕТНОСТЬ" </w:t>
      </w:r>
      <w:proofErr w:type="gramStart"/>
      <w:r w:rsidRPr="001F256C">
        <w:t>ГОСУДАРСТВЕННОЙ</w:t>
      </w:r>
      <w:proofErr w:type="gramEnd"/>
      <w:r w:rsidRPr="001F256C">
        <w:t xml:space="preserve"> ИНТЕГРИРОВАННОЙ</w:t>
      </w:r>
    </w:p>
    <w:p w:rsidR="000C65D3" w:rsidRPr="001F256C" w:rsidRDefault="000C65D3">
      <w:pPr>
        <w:pStyle w:val="ConsPlusTitle"/>
        <w:jc w:val="center"/>
      </w:pPr>
      <w:r w:rsidRPr="001F256C">
        <w:t xml:space="preserve">ИНФОРМАЦИОННОЙ СИСТЕМЫ УПРАВЛЕНИЯ </w:t>
      </w:r>
      <w:proofErr w:type="gramStart"/>
      <w:r w:rsidRPr="001F256C">
        <w:t>ОБЩЕСТВЕННЫМИ</w:t>
      </w:r>
      <w:proofErr w:type="gramEnd"/>
    </w:p>
    <w:p w:rsidR="000C65D3" w:rsidRPr="001F256C" w:rsidRDefault="000C65D3">
      <w:pPr>
        <w:pStyle w:val="ConsPlusTitle"/>
        <w:jc w:val="center"/>
      </w:pPr>
      <w:r w:rsidRPr="001F256C">
        <w:t>ФИНАНСАМИ "ЭЛЕКТРОННЫЙ БЮДЖЕТ"</w:t>
      </w:r>
    </w:p>
    <w:p w:rsidR="000C65D3" w:rsidRPr="001F256C" w:rsidRDefault="000C65D3">
      <w:pPr>
        <w:pStyle w:val="ConsPlusNormal"/>
        <w:jc w:val="center"/>
      </w:pPr>
    </w:p>
    <w:p w:rsidR="000C65D3" w:rsidRPr="001F256C" w:rsidRDefault="000C65D3">
      <w:pPr>
        <w:pStyle w:val="ConsPlusNormal"/>
        <w:jc w:val="center"/>
      </w:pPr>
      <w:r w:rsidRPr="001F256C">
        <w:t xml:space="preserve">(в ред. </w:t>
      </w:r>
      <w:hyperlink r:id="rId5" w:history="1">
        <w:r w:rsidRPr="001F256C">
          <w:t>Приказов</w:t>
        </w:r>
      </w:hyperlink>
      <w:r w:rsidRPr="001F256C">
        <w:t xml:space="preserve"> Казначейства России от 10.07.2017 N 163, от 27.10.2017 N 293</w:t>
      </w:r>
      <w:r w:rsidR="00105402">
        <w:t>, от 26.01.2018 N 10</w:t>
      </w:r>
      <w:r w:rsidR="00E219AC">
        <w:t>, от 26.09.2018 N 279</w:t>
      </w:r>
      <w:r w:rsidR="0094256F">
        <w:t xml:space="preserve">, </w:t>
      </w:r>
      <w:proofErr w:type="gramStart"/>
      <w:r w:rsidR="0094256F">
        <w:t>от</w:t>
      </w:r>
      <w:proofErr w:type="gramEnd"/>
      <w:r w:rsidR="0094256F">
        <w:t xml:space="preserve"> 30.01.2019 </w:t>
      </w:r>
      <w:r w:rsidR="0094256F">
        <w:rPr>
          <w:lang w:val="en-US"/>
        </w:rPr>
        <w:t>N</w:t>
      </w:r>
      <w:r w:rsidR="0094256F">
        <w:t xml:space="preserve"> 17</w:t>
      </w:r>
      <w:r w:rsidR="00583016">
        <w:t xml:space="preserve">, от </w:t>
      </w:r>
      <w:r w:rsidR="00583016" w:rsidRPr="00583016">
        <w:rPr>
          <w:szCs w:val="22"/>
        </w:rPr>
        <w:t xml:space="preserve">04.09.2019 </w:t>
      </w:r>
      <w:r w:rsidR="00583016" w:rsidRPr="00583016">
        <w:rPr>
          <w:szCs w:val="22"/>
          <w:lang w:val="en-US"/>
        </w:rPr>
        <w:t>N</w:t>
      </w:r>
      <w:r w:rsidR="00583016" w:rsidRPr="00583016">
        <w:rPr>
          <w:szCs w:val="22"/>
        </w:rPr>
        <w:t xml:space="preserve"> 236</w:t>
      </w:r>
      <w:r w:rsidR="00E219AC">
        <w:t>)</w:t>
      </w:r>
    </w:p>
    <w:p w:rsidR="000C65D3" w:rsidRPr="00E219AC" w:rsidRDefault="000C65D3">
      <w:pPr>
        <w:pStyle w:val="ConsPlusNormal"/>
        <w:jc w:val="both"/>
        <w:rPr>
          <w:sz w:val="10"/>
          <w:szCs w:val="10"/>
        </w:rPr>
      </w:pPr>
    </w:p>
    <w:p w:rsidR="000C65D3" w:rsidRPr="001F256C" w:rsidRDefault="000C65D3">
      <w:pPr>
        <w:pStyle w:val="ConsPlusNormal"/>
        <w:ind w:firstLine="540"/>
        <w:jc w:val="both"/>
      </w:pPr>
      <w:proofErr w:type="gramStart"/>
      <w:r w:rsidRPr="001F256C">
        <w:t xml:space="preserve">В целях реализации </w:t>
      </w:r>
      <w:hyperlink r:id="rId6" w:history="1">
        <w:r w:rsidRPr="001F256C">
          <w:t>раздела VII</w:t>
        </w:r>
      </w:hyperlink>
      <w:r w:rsidRPr="001F256C">
        <w:t xml:space="preserve">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 декабря 2010 г. N 191н (зарегистрирован в Министерстве юстиции Российской Федерации 3 февраля 2011 г., регистрационный номер 19693; Российская газета, 2011, 5 марта) </w:t>
      </w:r>
      <w:hyperlink w:anchor="P18" w:history="1">
        <w:r w:rsidRPr="001F256C">
          <w:t>&lt;1&gt;</w:t>
        </w:r>
      </w:hyperlink>
      <w:r w:rsidRPr="001F256C">
        <w:t>, приказываю:</w:t>
      </w:r>
      <w:proofErr w:type="gramEnd"/>
    </w:p>
    <w:p w:rsidR="000C65D3" w:rsidRPr="001F256C" w:rsidRDefault="000C65D3" w:rsidP="00981735">
      <w:pPr>
        <w:pStyle w:val="ConsPlusNormal"/>
        <w:ind w:firstLine="539"/>
        <w:jc w:val="both"/>
      </w:pPr>
      <w:r w:rsidRPr="001F256C">
        <w:t>--------------------------------</w:t>
      </w:r>
    </w:p>
    <w:p w:rsidR="000C65D3" w:rsidRPr="001F256C" w:rsidRDefault="000C65D3" w:rsidP="00981735">
      <w:pPr>
        <w:pStyle w:val="ConsPlusNormal"/>
        <w:ind w:firstLine="540"/>
        <w:jc w:val="both"/>
      </w:pPr>
      <w:bookmarkStart w:id="0" w:name="P18"/>
      <w:bookmarkEnd w:id="0"/>
      <w:r w:rsidRPr="001F256C">
        <w:t>&lt;1</w:t>
      </w:r>
      <w:proofErr w:type="gramStart"/>
      <w:r w:rsidRPr="001F256C">
        <w:t>&gt; С</w:t>
      </w:r>
      <w:proofErr w:type="gramEnd"/>
      <w:r w:rsidRPr="001F256C">
        <w:t xml:space="preserve"> изменениями, внесенными приказами Министерства финансов Российской Федерации от 29 декабря 2011 г. </w:t>
      </w:r>
      <w:hyperlink r:id="rId7" w:history="1">
        <w:r w:rsidRPr="001F256C">
          <w:t>N 191н</w:t>
        </w:r>
      </w:hyperlink>
      <w:r w:rsidRPr="001F256C">
        <w:t xml:space="preserve"> (зарегистрирован в Министерстве юстиции Российской Федерации 16 февраля 2012 г., регистрационный номер 23229; Российская газета, 2012, 23 марта), от 26 октября 2012 г. </w:t>
      </w:r>
      <w:hyperlink r:id="rId8" w:history="1">
        <w:r w:rsidRPr="001F256C">
          <w:t>N 138н</w:t>
        </w:r>
      </w:hyperlink>
      <w:r w:rsidRPr="001F256C">
        <w:t xml:space="preserve"> (зарегистрирован в Министерстве юстиции Российской Федерации 21 декабря 2012 г., регистрационный номер 26253; Бюллетень нормативных актов федеральных органов исполнительной власти, 2013, N 11), от 19 декабря 2014 г. </w:t>
      </w:r>
      <w:hyperlink r:id="rId9" w:history="1">
        <w:r w:rsidRPr="001F256C">
          <w:t>N 157н</w:t>
        </w:r>
      </w:hyperlink>
      <w:r w:rsidRPr="001F256C">
        <w:t xml:space="preserve"> (зарегистрирован в Министерстве юстиции Российской Федерации 4 февраля 2015 г., регистрационный номер 35856; официальный интернет-портал правовой информации http://www.pravo.gov.ru, 6 февраля 2015 г.), от 26 августа 2015 г. </w:t>
      </w:r>
      <w:hyperlink r:id="rId10" w:history="1">
        <w:r w:rsidRPr="001F256C">
          <w:t>N 135н</w:t>
        </w:r>
      </w:hyperlink>
      <w:r w:rsidRPr="001F256C">
        <w:t xml:space="preserve"> (зарегистрирован в Министерстве юстиции Российской Федерации 4 сентября 2015 г., регистрационный номер 38821; официальный интернет-портал правовой информации http://www.pravo.gov.ru, 8 сентября 2015 г.), от 31 декабря 2015 г. </w:t>
      </w:r>
      <w:hyperlink r:id="rId11" w:history="1">
        <w:r w:rsidRPr="001F256C">
          <w:t>N 229н</w:t>
        </w:r>
      </w:hyperlink>
      <w:r w:rsidRPr="001F256C">
        <w:t xml:space="preserve"> (зарегистрирован в Министерстве юстиции Российской Федерации 3 марта 2016 г., регистрационный номер 41312; официальный интернет-портал правовой информации http://www.pravo.gov.ru, 9 марта 2016 г.), от 16 ноября 2016 г. </w:t>
      </w:r>
      <w:hyperlink r:id="rId12" w:history="1">
        <w:r w:rsidRPr="001F256C">
          <w:t>N 209н</w:t>
        </w:r>
      </w:hyperlink>
      <w:r w:rsidRPr="001F256C">
        <w:t xml:space="preserve"> (зарегистрирован в Министерстве юстиции Российской Федерации 15 декабря 2016 г., регистрационный номер 44741; официальный интернет-портал правовой информации http://www.pravo.gov.ru, 19 декабря 2016 г.)</w:t>
      </w:r>
    </w:p>
    <w:p w:rsidR="000C65D3" w:rsidRPr="001F256C" w:rsidRDefault="000C65D3">
      <w:pPr>
        <w:pStyle w:val="ConsPlusNormal"/>
        <w:ind w:firstLine="540"/>
        <w:jc w:val="both"/>
      </w:pPr>
      <w:r w:rsidRPr="001F256C">
        <w:t xml:space="preserve">1. Утвердить прилагаемый </w:t>
      </w:r>
      <w:hyperlink w:anchor="P36" w:history="1">
        <w:r w:rsidRPr="001F256C">
          <w:t>Порядок</w:t>
        </w:r>
      </w:hyperlink>
      <w:r w:rsidRPr="001F256C">
        <w:t xml:space="preserve"> мониторинга в Федеральном казначействе информации, представляемой в подсистему "Учет и отчетность" государственной интегрированной информационной системы управления общественными финансами "Электронный бюджет".</w:t>
      </w:r>
    </w:p>
    <w:p w:rsidR="000C65D3" w:rsidRDefault="00E219AC" w:rsidP="00981735">
      <w:pPr>
        <w:pStyle w:val="ConsPlusNormal"/>
        <w:spacing w:before="220"/>
        <w:ind w:firstLine="540"/>
        <w:jc w:val="both"/>
      </w:pPr>
      <w:bookmarkStart w:id="1" w:name="P21"/>
      <w:bookmarkEnd w:id="1"/>
      <w:r>
        <w:t>2</w:t>
      </w:r>
      <w:r w:rsidR="000C65D3" w:rsidRPr="001F256C">
        <w:t xml:space="preserve">. Управлению </w:t>
      </w:r>
      <w:r>
        <w:t>развития информационных систем (Н.В. Гвоздева) обеспечить доработку программного обеспечения в установленном порядке</w:t>
      </w:r>
      <w:r w:rsidR="000C65D3" w:rsidRPr="001F256C">
        <w:t>.</w:t>
      </w:r>
    </w:p>
    <w:p w:rsidR="00E219AC" w:rsidRPr="001F256C" w:rsidRDefault="00E219AC" w:rsidP="00981735">
      <w:pPr>
        <w:pStyle w:val="ConsPlusNormal"/>
        <w:spacing w:before="220"/>
        <w:ind w:firstLine="540"/>
        <w:jc w:val="both"/>
      </w:pPr>
      <w:r>
        <w:t>3. Приложение к Приказу изложить в редакции согласно приложению к настоящему приказу.</w:t>
      </w:r>
    </w:p>
    <w:p w:rsidR="000C65D3" w:rsidRPr="001F256C" w:rsidRDefault="000C65D3">
      <w:pPr>
        <w:pStyle w:val="ConsPlusNormal"/>
        <w:jc w:val="right"/>
      </w:pPr>
      <w:r w:rsidRPr="001F256C">
        <w:t>Руководитель</w:t>
      </w:r>
    </w:p>
    <w:p w:rsidR="000C65D3" w:rsidRPr="001F256C" w:rsidRDefault="000C65D3" w:rsidP="00981735">
      <w:pPr>
        <w:pStyle w:val="ConsPlusNormal"/>
        <w:jc w:val="right"/>
      </w:pPr>
      <w:r w:rsidRPr="001F256C">
        <w:t>Р.Е.АРТЮХИН</w:t>
      </w:r>
    </w:p>
    <w:p w:rsidR="000C65D3" w:rsidRPr="001F256C" w:rsidRDefault="000C65D3">
      <w:pPr>
        <w:spacing w:after="1" w:line="220" w:lineRule="atLeast"/>
        <w:jc w:val="right"/>
      </w:pPr>
      <w:r w:rsidRPr="001F256C">
        <w:rPr>
          <w:rFonts w:ascii="Calibri" w:hAnsi="Calibri" w:cs="Calibri"/>
        </w:rPr>
        <w:t>Утвержден</w:t>
      </w:r>
    </w:p>
    <w:p w:rsidR="000C65D3" w:rsidRPr="001F256C" w:rsidRDefault="000C65D3">
      <w:pPr>
        <w:spacing w:after="1" w:line="220" w:lineRule="atLeast"/>
        <w:jc w:val="right"/>
      </w:pPr>
      <w:r w:rsidRPr="001F256C">
        <w:rPr>
          <w:rFonts w:ascii="Calibri" w:hAnsi="Calibri" w:cs="Calibri"/>
        </w:rPr>
        <w:t>приказом</w:t>
      </w:r>
    </w:p>
    <w:p w:rsidR="000C65D3" w:rsidRPr="001F256C" w:rsidRDefault="000C65D3">
      <w:pPr>
        <w:spacing w:after="1" w:line="220" w:lineRule="atLeast"/>
        <w:jc w:val="right"/>
      </w:pPr>
      <w:bookmarkStart w:id="2" w:name="_GoBack"/>
      <w:bookmarkEnd w:id="2"/>
      <w:r w:rsidRPr="001F256C">
        <w:rPr>
          <w:rFonts w:ascii="Calibri" w:hAnsi="Calibri" w:cs="Calibri"/>
        </w:rPr>
        <w:t>Федерального казначейства</w:t>
      </w:r>
    </w:p>
    <w:p w:rsidR="000C65D3" w:rsidRPr="001F256C" w:rsidRDefault="000C65D3" w:rsidP="00E219AC">
      <w:pPr>
        <w:spacing w:after="1" w:line="220" w:lineRule="atLeast"/>
        <w:jc w:val="right"/>
      </w:pPr>
      <w:r w:rsidRPr="001F256C">
        <w:rPr>
          <w:rFonts w:ascii="Calibri" w:hAnsi="Calibri" w:cs="Calibri"/>
        </w:rPr>
        <w:t>от 30 декабря 2016 г. N 512</w:t>
      </w:r>
    </w:p>
    <w:sectPr w:rsidR="000C65D3" w:rsidRPr="001F256C" w:rsidSect="00E2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5D3"/>
    <w:rsid w:val="000C65D3"/>
    <w:rsid w:val="00105402"/>
    <w:rsid w:val="001F256C"/>
    <w:rsid w:val="0055336F"/>
    <w:rsid w:val="00583016"/>
    <w:rsid w:val="00692D04"/>
    <w:rsid w:val="0094256F"/>
    <w:rsid w:val="00981735"/>
    <w:rsid w:val="00E2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65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65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65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65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CharChar">
    <w:name w:val="1 Знак Char Знак Char Знак"/>
    <w:basedOn w:val="a"/>
    <w:rsid w:val="00583016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65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65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65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65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CharChar">
    <w:name w:val="1 Знак Char Знак Char Знак"/>
    <w:basedOn w:val="a"/>
    <w:rsid w:val="00583016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3CADF3A13801D63D7935CF071F2CFBC154EE405F3D4C2B479A62D948B57FB33D0FD674C895CF3AuFlA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03CADF3A13801D63D7935CF071F2CFBC155ED455E344C2B479A62D948B57FB33D0FD674C895CF3AuFl4H" TargetMode="External"/><Relationship Id="rId12" Type="http://schemas.openxmlformats.org/officeDocument/2006/relationships/hyperlink" Target="consultantplus://offline/ref=E03CADF3A13801D63D7935CF071F2CFBC257EE455C3C4C2B479A62D948B57FB33D0FD674C895CF3BuFlE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03CADF3A13801D63D7935CF071F2CFBC257E040593D4C2B479A62D948B57FB33D0FD674C89CC73CuFlCH" TargetMode="External"/><Relationship Id="rId11" Type="http://schemas.openxmlformats.org/officeDocument/2006/relationships/hyperlink" Target="consultantplus://offline/ref=E03CADF3A13801D63D7935CF071F2CFBC15EEB4B5F314C2B479A62D948B57FB33D0FD674C895CF3AuFlAH" TargetMode="External"/><Relationship Id="rId5" Type="http://schemas.openxmlformats.org/officeDocument/2006/relationships/hyperlink" Target="consultantplus://offline/ref=E03CADF3A13801D63D792AD8021D72F4CB09E4435834467B1098338C46B077E3751F9831C594CF3AFD60u5l8H" TargetMode="External"/><Relationship Id="rId10" Type="http://schemas.openxmlformats.org/officeDocument/2006/relationships/hyperlink" Target="consultantplus://offline/ref=E03CADF3A13801D63D7935CF071F2CFBC15FEC4251334C2B479A62D948B57FB33D0FD674C895CF3AuFl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3CADF3A13801D63D7935CF071F2CFBC150EB4551334C2B479A62D948B57FB33D0FD674C895CF3AuFlA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Мария Сергеевна</dc:creator>
  <cp:lastModifiedBy>Николаева Мария Сергеевна</cp:lastModifiedBy>
  <cp:revision>3</cp:revision>
  <dcterms:created xsi:type="dcterms:W3CDTF">2019-09-10T11:35:00Z</dcterms:created>
  <dcterms:modified xsi:type="dcterms:W3CDTF">2019-09-10T11:36:00Z</dcterms:modified>
</cp:coreProperties>
</file>